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F" w:rsidRP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781">
        <w:rPr>
          <w:rFonts w:ascii="Times New Roman" w:hAnsi="Times New Roman" w:cs="Times New Roman"/>
          <w:b/>
          <w:sz w:val="40"/>
          <w:szCs w:val="40"/>
        </w:rPr>
        <w:t>Муниципальное образование «Олонки»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Pr="00A76781" w:rsidRDefault="00A76781" w:rsidP="00A76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6781">
        <w:rPr>
          <w:rFonts w:ascii="Times New Roman" w:eastAsia="Calibri" w:hAnsi="Times New Roman" w:cs="Times New Roman"/>
          <w:b/>
          <w:sz w:val="36"/>
          <w:szCs w:val="36"/>
        </w:rPr>
        <w:t>ИНФОРМАЦИОНЫЙ БЮЛЛЕТЕНЬ</w:t>
      </w:r>
    </w:p>
    <w:p w:rsidR="00A76781" w:rsidRPr="00A76781" w:rsidRDefault="00A76781" w:rsidP="00A767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76781">
        <w:rPr>
          <w:rFonts w:ascii="Calibri" w:eastAsia="Calibri" w:hAnsi="Calibri" w:cs="Times New Roman"/>
        </w:rPr>
        <w:t xml:space="preserve">№ </w:t>
      </w:r>
      <w:r w:rsidR="005F79BB">
        <w:rPr>
          <w:rFonts w:ascii="Calibri" w:eastAsia="Calibri" w:hAnsi="Calibri" w:cs="Times New Roman"/>
        </w:rPr>
        <w:t>3</w:t>
      </w:r>
      <w:r w:rsidRPr="00A76781">
        <w:rPr>
          <w:rFonts w:ascii="Calibri" w:eastAsia="Calibri" w:hAnsi="Calibri" w:cs="Times New Roman"/>
        </w:rPr>
        <w:t>(1</w:t>
      </w:r>
      <w:r w:rsidR="00986EB8">
        <w:rPr>
          <w:rFonts w:ascii="Calibri" w:eastAsia="Calibri" w:hAnsi="Calibri" w:cs="Times New Roman"/>
        </w:rPr>
        <w:t>1</w:t>
      </w:r>
      <w:r w:rsidR="005F79BB">
        <w:rPr>
          <w:rFonts w:ascii="Calibri" w:eastAsia="Calibri" w:hAnsi="Calibri" w:cs="Times New Roman"/>
        </w:rPr>
        <w:t>7</w:t>
      </w:r>
      <w:r w:rsidRPr="00A76781">
        <w:rPr>
          <w:rFonts w:ascii="Calibri" w:eastAsia="Calibri" w:hAnsi="Calibri" w:cs="Times New Roman"/>
        </w:rPr>
        <w:t xml:space="preserve">)  от </w:t>
      </w:r>
      <w:r w:rsidR="005F79BB">
        <w:rPr>
          <w:rFonts w:ascii="Calibri" w:eastAsia="Calibri" w:hAnsi="Calibri" w:cs="Times New Roman"/>
        </w:rPr>
        <w:t>31</w:t>
      </w:r>
      <w:r w:rsidRPr="00A76781">
        <w:rPr>
          <w:rFonts w:ascii="Calibri" w:eastAsia="Calibri" w:hAnsi="Calibri" w:cs="Times New Roman"/>
        </w:rPr>
        <w:t>.</w:t>
      </w:r>
      <w:r w:rsidR="00903CB8">
        <w:rPr>
          <w:rFonts w:ascii="Calibri" w:eastAsia="Calibri" w:hAnsi="Calibri" w:cs="Times New Roman"/>
        </w:rPr>
        <w:t>0</w:t>
      </w:r>
      <w:r w:rsidR="005F79BB">
        <w:rPr>
          <w:rFonts w:ascii="Calibri" w:eastAsia="Calibri" w:hAnsi="Calibri" w:cs="Times New Roman"/>
        </w:rPr>
        <w:t>3</w:t>
      </w:r>
      <w:r w:rsidRPr="00A76781">
        <w:rPr>
          <w:rFonts w:ascii="Calibri" w:eastAsia="Calibri" w:hAnsi="Calibri" w:cs="Times New Roman"/>
        </w:rPr>
        <w:t>.202</w:t>
      </w:r>
      <w:r w:rsidR="00903CB8">
        <w:rPr>
          <w:rFonts w:ascii="Calibri" w:eastAsia="Calibri" w:hAnsi="Calibri" w:cs="Times New Roman"/>
        </w:rPr>
        <w:t>3</w:t>
      </w:r>
      <w:r w:rsidRPr="00A76781">
        <w:rPr>
          <w:rFonts w:ascii="Calibri" w:eastAsia="Calibri" w:hAnsi="Calibri" w:cs="Times New Roman"/>
        </w:rPr>
        <w:t xml:space="preserve"> г.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Олонки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ПОСТАНОВЛЕНИЯ АДМИНИСТРАЦИИ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81D70" w:rsidRDefault="00981D70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F79BB">
        <w:rPr>
          <w:rFonts w:ascii="Arial" w:eastAsia="Calibri" w:hAnsi="Arial" w:cs="Arial"/>
          <w:b/>
          <w:sz w:val="32"/>
          <w:szCs w:val="32"/>
        </w:rPr>
        <w:lastRenderedPageBreak/>
        <w:t>01.03.2023г. №16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F79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F79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F79BB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F79BB">
        <w:rPr>
          <w:rFonts w:ascii="Arial" w:eastAsia="Calibri" w:hAnsi="Arial" w:cs="Arial"/>
          <w:b/>
          <w:sz w:val="32"/>
          <w:szCs w:val="32"/>
        </w:rPr>
        <w:t>МУНИЦИПАЛЬНОЕ ОБРАЗОВАНИЕ «ОЛОНКИ»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F79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F79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F79BB" w:rsidRPr="005F79BB" w:rsidRDefault="005F79BB" w:rsidP="005F79B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F79BB">
        <w:rPr>
          <w:rFonts w:ascii="Arial" w:eastAsia="Calibri" w:hAnsi="Arial" w:cs="Arial"/>
          <w:b/>
          <w:color w:val="000000"/>
          <w:kern w:val="2"/>
          <w:sz w:val="32"/>
          <w:szCs w:val="32"/>
        </w:rPr>
        <w:t>О ВНЕСЕНИИ ИЗМЕНЕНИЙ В АДМИНИСТРАТИВНЫЙ РЕГЛАМЕНТ ПРЕДОСТАВЛЕНИЯ</w:t>
      </w:r>
      <w:r w:rsidRPr="005F79BB">
        <w:rPr>
          <w:rFonts w:ascii="Arial" w:eastAsia="Calibri" w:hAnsi="Arial" w:cs="Arial"/>
          <w:b/>
          <w:kern w:val="2"/>
          <w:sz w:val="32"/>
          <w:szCs w:val="32"/>
        </w:rPr>
        <w:t xml:space="preserve"> </w:t>
      </w:r>
      <w:r w:rsidRPr="005F79BB">
        <w:rPr>
          <w:rFonts w:ascii="Arial" w:eastAsia="Calibri" w:hAnsi="Arial" w:cs="Arial"/>
          <w:b/>
          <w:bCs/>
          <w:sz w:val="32"/>
          <w:szCs w:val="32"/>
        </w:rPr>
        <w:t>МУНИЦИПАЛЬНОЙ</w:t>
      </w:r>
      <w:r w:rsidRPr="005F79BB">
        <w:rPr>
          <w:rFonts w:ascii="Arial" w:eastAsia="Calibri" w:hAnsi="Arial" w:cs="Arial"/>
          <w:b/>
          <w:bCs/>
          <w:spacing w:val="-7"/>
          <w:sz w:val="32"/>
          <w:szCs w:val="32"/>
        </w:rPr>
        <w:t xml:space="preserve"> </w:t>
      </w:r>
      <w:r w:rsidRPr="005F79BB">
        <w:rPr>
          <w:rFonts w:ascii="Arial" w:eastAsia="Calibri" w:hAnsi="Arial" w:cs="Arial"/>
          <w:b/>
          <w:bCs/>
          <w:sz w:val="32"/>
          <w:szCs w:val="32"/>
        </w:rPr>
        <w:t>УСЛУГИ</w:t>
      </w:r>
      <w:r w:rsidRPr="005F79BB">
        <w:rPr>
          <w:rFonts w:ascii="Arial" w:eastAsia="Calibri" w:hAnsi="Arial" w:cs="Arial"/>
          <w:b/>
          <w:bCs/>
          <w:spacing w:val="-10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bCs/>
          <w:sz w:val="32"/>
          <w:szCs w:val="32"/>
        </w:rPr>
        <w:t>«ПЕРЕРАСПРЕДЕЛЕНИЕ</w:t>
      </w:r>
      <w:r w:rsidRPr="005F79BB">
        <w:rPr>
          <w:rFonts w:ascii="Arial" w:eastAsia="Times New Roman" w:hAnsi="Arial" w:cs="Arial"/>
          <w:b/>
          <w:bCs/>
          <w:spacing w:val="-7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bCs/>
          <w:sz w:val="32"/>
          <w:szCs w:val="32"/>
        </w:rPr>
        <w:t>ЗЕМЕЛЬ</w:t>
      </w:r>
      <w:r w:rsidRPr="005F79BB">
        <w:rPr>
          <w:rFonts w:ascii="Arial" w:eastAsia="Times New Roman" w:hAnsi="Arial" w:cs="Arial"/>
          <w:b/>
          <w:bCs/>
          <w:spacing w:val="-6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bCs/>
          <w:sz w:val="32"/>
          <w:szCs w:val="32"/>
        </w:rPr>
        <w:t>И</w:t>
      </w:r>
      <w:r w:rsidRPr="005F79BB">
        <w:rPr>
          <w:rFonts w:ascii="Arial" w:eastAsia="Times New Roman" w:hAnsi="Arial" w:cs="Arial"/>
          <w:b/>
          <w:bCs/>
          <w:spacing w:val="-5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bCs/>
          <w:sz w:val="32"/>
          <w:szCs w:val="32"/>
        </w:rPr>
        <w:t>(ИЛИ) ЗЕМЕЛЬНЫХ УЧАСТКОВ, НАХОДЯЩИХСЯ В МУНИЦИПАЛЬНОЙ</w:t>
      </w:r>
      <w:r w:rsidRPr="005F79BB">
        <w:rPr>
          <w:rFonts w:ascii="Arial" w:eastAsia="Times New Roman" w:hAnsi="Arial" w:cs="Arial"/>
          <w:b/>
          <w:bCs/>
          <w:spacing w:val="1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bCs/>
          <w:sz w:val="32"/>
          <w:szCs w:val="32"/>
        </w:rPr>
        <w:t xml:space="preserve">СОБСТВЕННОСТИ, И ЗЕМЕЛЬНЫХ УЧАСТКОВ, НАХОДЯЩИХСЯ В ЧАСТНОЙ СОБСТВЕННОСТИ» </w:t>
      </w:r>
      <w:r w:rsidRPr="005F79B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НА ТЕРРИТОРИИ </w:t>
      </w:r>
      <w:r w:rsidRPr="005F79BB">
        <w:rPr>
          <w:rFonts w:ascii="Arial" w:eastAsia="Times New Roman" w:hAnsi="Arial" w:cs="Arial"/>
          <w:b/>
          <w:color w:val="000000"/>
          <w:kern w:val="2"/>
          <w:sz w:val="32"/>
          <w:szCs w:val="32"/>
        </w:rPr>
        <w:t xml:space="preserve">МУНИЦИПАЛЬНОГО ОБРАЗОВАНИЯ «ОЛОНКИ»», УТВЕРЖДЕННЫЙ </w:t>
      </w:r>
      <w:r w:rsidRPr="005F79BB">
        <w:rPr>
          <w:rFonts w:ascii="Arial" w:eastAsia="Calibri" w:hAnsi="Arial" w:cs="Arial"/>
          <w:b/>
          <w:color w:val="000000"/>
          <w:kern w:val="2"/>
          <w:sz w:val="32"/>
          <w:szCs w:val="32"/>
        </w:rPr>
        <w:t xml:space="preserve">ПОСТАНОВЛЕНИЕМ АДМИНИСТРАЦИИ МУНИЦИПАЛЬНОГО ОБРАЗОВАНИЯ «ОЛОНКИ» ОТ 7 ОКТЯБРЯ 2022 ГОДА №69 </w:t>
      </w:r>
    </w:p>
    <w:p w:rsidR="005F79BB" w:rsidRPr="005F79BB" w:rsidRDefault="005F79BB" w:rsidP="005F79BB">
      <w:pPr>
        <w:widowControl w:val="0"/>
        <w:tabs>
          <w:tab w:val="left" w:pos="9787"/>
        </w:tabs>
        <w:autoSpaceDE w:val="0"/>
        <w:autoSpaceDN w:val="0"/>
        <w:spacing w:after="0" w:line="240" w:lineRule="auto"/>
        <w:ind w:right="287"/>
        <w:jc w:val="center"/>
        <w:rPr>
          <w:rFonts w:ascii="Arial" w:eastAsia="Times New Roman" w:hAnsi="Arial" w:cs="Arial"/>
          <w:sz w:val="32"/>
          <w:szCs w:val="32"/>
        </w:rPr>
      </w:pPr>
    </w:p>
    <w:p w:rsidR="005F79BB" w:rsidRPr="005F79BB" w:rsidRDefault="005F79BB" w:rsidP="005F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5F79BB">
        <w:rPr>
          <w:rFonts w:ascii="Arial" w:eastAsia="Calibri" w:hAnsi="Arial" w:cs="Arial"/>
          <w:kern w:val="2"/>
          <w:sz w:val="24"/>
          <w:szCs w:val="24"/>
        </w:rPr>
        <w:t>В соответствии Федеральным законом от 27 июля 2010 года №210</w:t>
      </w:r>
      <w:r w:rsidRPr="005F79BB">
        <w:rPr>
          <w:rFonts w:ascii="Arial" w:eastAsia="Calibri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«Олонки» от 1 декабря 2020 года №79, </w:t>
      </w:r>
      <w:r w:rsidRPr="005F79BB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5F79BB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«Олонки»</w:t>
      </w:r>
      <w:r w:rsidRPr="005F79BB">
        <w:rPr>
          <w:rFonts w:ascii="Arial" w:eastAsia="Calibri" w:hAnsi="Arial" w:cs="Arial"/>
          <w:bCs/>
          <w:kern w:val="2"/>
          <w:sz w:val="24"/>
          <w:szCs w:val="24"/>
        </w:rPr>
        <w:t>:</w:t>
      </w:r>
    </w:p>
    <w:p w:rsidR="005F79BB" w:rsidRPr="005F79BB" w:rsidRDefault="005F79BB" w:rsidP="005F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5F79BB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5F79BB" w:rsidRPr="005F79BB" w:rsidRDefault="005F79BB" w:rsidP="005F79BB">
      <w:pPr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5F79BB" w:rsidRPr="005F79BB" w:rsidRDefault="005F79BB" w:rsidP="005F79B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5F79BB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1. </w:t>
      </w:r>
      <w:r w:rsidRPr="005F79BB">
        <w:rPr>
          <w:rFonts w:ascii="Arial" w:eastAsia="Calibri" w:hAnsi="Arial" w:cs="Arial"/>
          <w:color w:val="000000"/>
          <w:kern w:val="2"/>
          <w:sz w:val="24"/>
          <w:szCs w:val="24"/>
        </w:rPr>
        <w:t>Внести в административный регламент предоставления</w:t>
      </w:r>
      <w:r w:rsidRPr="005F79BB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5F79BB">
        <w:rPr>
          <w:rFonts w:ascii="Arial" w:eastAsia="Calibri" w:hAnsi="Arial" w:cs="Arial"/>
          <w:bCs/>
          <w:sz w:val="24"/>
          <w:szCs w:val="24"/>
        </w:rPr>
        <w:t>муниципальной</w:t>
      </w:r>
      <w:r w:rsidRPr="005F79BB">
        <w:rPr>
          <w:rFonts w:ascii="Arial" w:eastAsia="Calibri" w:hAnsi="Arial" w:cs="Arial"/>
          <w:bCs/>
          <w:spacing w:val="-7"/>
          <w:sz w:val="24"/>
          <w:szCs w:val="24"/>
        </w:rPr>
        <w:t xml:space="preserve"> </w:t>
      </w:r>
      <w:r w:rsidRPr="005F79BB">
        <w:rPr>
          <w:rFonts w:ascii="Arial" w:eastAsia="Calibri" w:hAnsi="Arial" w:cs="Arial"/>
          <w:bCs/>
          <w:sz w:val="24"/>
          <w:szCs w:val="24"/>
        </w:rPr>
        <w:t>услуги</w:t>
      </w:r>
      <w:r w:rsidRPr="005F79BB">
        <w:rPr>
          <w:rFonts w:ascii="Arial" w:eastAsia="Calibri" w:hAnsi="Arial" w:cs="Arial"/>
          <w:bCs/>
          <w:spacing w:val="-10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bCs/>
          <w:sz w:val="24"/>
          <w:szCs w:val="24"/>
        </w:rPr>
        <w:t>«Перераспределение</w:t>
      </w:r>
      <w:r w:rsidRPr="005F79BB">
        <w:rPr>
          <w:rFonts w:ascii="Arial" w:eastAsia="Times New Roman" w:hAnsi="Arial" w:cs="Arial"/>
          <w:bCs/>
          <w:spacing w:val="-7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bCs/>
          <w:sz w:val="24"/>
          <w:szCs w:val="24"/>
        </w:rPr>
        <w:t>земель</w:t>
      </w:r>
      <w:r w:rsidRPr="005F79BB">
        <w:rPr>
          <w:rFonts w:ascii="Arial" w:eastAsia="Times New Roman" w:hAnsi="Arial" w:cs="Arial"/>
          <w:bCs/>
          <w:spacing w:val="-6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bCs/>
          <w:sz w:val="24"/>
          <w:szCs w:val="24"/>
        </w:rPr>
        <w:t>и</w:t>
      </w:r>
      <w:r w:rsidRPr="005F79BB">
        <w:rPr>
          <w:rFonts w:ascii="Arial" w:eastAsia="Times New Roman" w:hAnsi="Arial" w:cs="Arial"/>
          <w:bCs/>
          <w:spacing w:val="-5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bCs/>
          <w:sz w:val="24"/>
          <w:szCs w:val="24"/>
        </w:rPr>
        <w:t>(или) земельных участков, находящихся в муниципальной</w:t>
      </w:r>
      <w:r w:rsidRPr="005F79BB">
        <w:rPr>
          <w:rFonts w:ascii="Arial" w:eastAsia="Times New Roman" w:hAnsi="Arial" w:cs="Arial"/>
          <w:bCs/>
          <w:spacing w:val="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bCs/>
          <w:sz w:val="24"/>
          <w:szCs w:val="24"/>
        </w:rPr>
        <w:t xml:space="preserve">собственности, и земельных участков, находящихся в частной собственности» </w:t>
      </w:r>
      <w:r w:rsidRPr="005F79BB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r w:rsidRPr="005F79BB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муниципального образования «Олонки»», утвержденный </w:t>
      </w:r>
      <w:r w:rsidRPr="005F79BB">
        <w:rPr>
          <w:rFonts w:ascii="Arial" w:eastAsia="Calibri" w:hAnsi="Arial" w:cs="Arial"/>
          <w:color w:val="000000"/>
          <w:kern w:val="2"/>
          <w:sz w:val="24"/>
          <w:szCs w:val="24"/>
        </w:rPr>
        <w:t>постановлением администрации муниципального образования «Олонки» от 7 октября 2022 года №69 (далее - Регламент) следующие изменения:</w:t>
      </w:r>
    </w:p>
    <w:p w:rsidR="005F79BB" w:rsidRPr="005F79BB" w:rsidRDefault="005F79BB" w:rsidP="005F79B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</w:rPr>
        <w:t>1.1. пункт 2.16 Регламента пополнить подпунктом 2.16.20. следующего содержания:</w:t>
      </w:r>
    </w:p>
    <w:p w:rsidR="005F79BB" w:rsidRPr="005F79BB" w:rsidRDefault="005F79BB" w:rsidP="005F79B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</w:rPr>
        <w:t>«2.16.20. Р</w:t>
      </w:r>
      <w:r w:rsidRPr="005F79BB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 w:rsidRPr="005F79BB">
        <w:rPr>
          <w:rFonts w:ascii="Arial" w:eastAsia="Times New Roman" w:hAnsi="Arial" w:cs="Arial"/>
          <w:color w:val="000000"/>
          <w:sz w:val="24"/>
          <w:szCs w:val="24"/>
        </w:rPr>
        <w:t>.».</w:t>
      </w:r>
    </w:p>
    <w:p w:rsidR="005F79BB" w:rsidRPr="005F79BB" w:rsidRDefault="005F79BB" w:rsidP="005F79B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</w:rPr>
        <w:t xml:space="preserve">1.2. пункт 1.1 </w:t>
      </w:r>
      <w:r w:rsidRPr="005F79BB">
        <w:rPr>
          <w:rFonts w:ascii="Arial" w:eastAsia="Calibri" w:hAnsi="Arial" w:cs="Arial"/>
          <w:color w:val="000000"/>
          <w:kern w:val="2"/>
          <w:sz w:val="24"/>
          <w:szCs w:val="24"/>
        </w:rPr>
        <w:t>Регламента изложить в следующей редакции:</w:t>
      </w:r>
    </w:p>
    <w:p w:rsidR="005F79BB" w:rsidRPr="005F79BB" w:rsidRDefault="005F79BB" w:rsidP="005F79BB">
      <w:pPr>
        <w:widowControl w:val="0"/>
        <w:tabs>
          <w:tab w:val="left" w:pos="7748"/>
          <w:tab w:val="left" w:pos="8789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  <w:r w:rsidRPr="005F79BB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«1.1. </w:t>
      </w:r>
      <w:r w:rsidRPr="005F79BB">
        <w:rPr>
          <w:rFonts w:ascii="Arial" w:eastAsia="Times New Roman" w:hAnsi="Arial" w:cs="Arial"/>
          <w:sz w:val="24"/>
          <w:szCs w:val="24"/>
        </w:rPr>
        <w:t>Административный регламент предоставления муниципальной услуги «Перераспределение земель и</w:t>
      </w:r>
      <w:r w:rsidRPr="005F79B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(или) земельных участков,</w:t>
      </w:r>
      <w:r w:rsidRPr="005F79B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находящихся в муниципальной собственности, и земельных</w:t>
      </w:r>
      <w:r w:rsidRPr="005F79B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 xml:space="preserve">участков, находящихся в частной собственности» </w:t>
      </w:r>
      <w:r w:rsidRPr="005F79B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на территории </w:t>
      </w:r>
      <w:r w:rsidRPr="005F79BB">
        <w:rPr>
          <w:rFonts w:ascii="Arial" w:eastAsia="Times New Roman" w:hAnsi="Arial" w:cs="Arial"/>
          <w:bCs/>
          <w:color w:val="000000"/>
          <w:kern w:val="2"/>
          <w:sz w:val="24"/>
          <w:szCs w:val="24"/>
        </w:rPr>
        <w:t xml:space="preserve">муниципального образования «Олонки»» </w:t>
      </w:r>
      <w:r w:rsidRPr="005F79BB">
        <w:rPr>
          <w:rFonts w:ascii="Arial" w:eastAsia="Times New Roman" w:hAnsi="Arial" w:cs="Arial"/>
          <w:sz w:val="24"/>
          <w:szCs w:val="24"/>
        </w:rPr>
        <w:lastRenderedPageBreak/>
        <w:t>разработан в целях повышения</w:t>
      </w:r>
      <w:r w:rsidRPr="005F79B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качества и доступности предоставления муниципальной услуги,</w:t>
      </w:r>
      <w:r w:rsidRPr="005F79BB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определяет стандарт, сроки и последовательность действий</w:t>
      </w:r>
      <w:r w:rsidRPr="005F79B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(административных</w:t>
      </w:r>
      <w:r w:rsidRPr="005F79B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процедур) при осуществлении полномочий по перераспределению земельных</w:t>
      </w:r>
      <w:r w:rsidRPr="005F79B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участков</w:t>
      </w:r>
      <w:r w:rsidRPr="005F79BB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в</w:t>
      </w:r>
      <w:r w:rsidRPr="005F79B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муниципальном образовании «Олонки».</w:t>
      </w:r>
      <w:r w:rsidRPr="005F79BB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»</w:t>
      </w:r>
    </w:p>
    <w:p w:rsidR="005F79BB" w:rsidRPr="005F79BB" w:rsidRDefault="005F79BB" w:rsidP="005F79BB">
      <w:pPr>
        <w:widowControl w:val="0"/>
        <w:tabs>
          <w:tab w:val="left" w:pos="7748"/>
          <w:tab w:val="left" w:pos="8789"/>
        </w:tabs>
        <w:autoSpaceDE w:val="0"/>
        <w:autoSpaceDN w:val="0"/>
        <w:spacing w:after="0" w:line="240" w:lineRule="auto"/>
        <w:ind w:right="3"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F79BB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1.3. в заголовке Соглашения, содержащегося в Приложении №1 к Регламенту, слова «</w:t>
      </w:r>
      <w:r w:rsidRPr="005F79BB">
        <w:rPr>
          <w:rFonts w:ascii="Arial" w:eastAsia="Times New Roman" w:hAnsi="Arial" w:cs="Arial"/>
          <w:sz w:val="24"/>
          <w:szCs w:val="24"/>
        </w:rPr>
        <w:t>государственная</w:t>
      </w:r>
      <w:r w:rsidRPr="005F79BB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собственность</w:t>
      </w:r>
      <w:r w:rsidRPr="005F79BB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на</w:t>
      </w:r>
      <w:r w:rsidRPr="005F79BB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которые</w:t>
      </w:r>
      <w:r w:rsidRPr="005F79BB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не</w:t>
      </w:r>
      <w:r w:rsidRPr="005F79BB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5F79BB">
        <w:rPr>
          <w:rFonts w:ascii="Arial" w:eastAsia="Times New Roman" w:hAnsi="Arial" w:cs="Arial"/>
          <w:sz w:val="24"/>
          <w:szCs w:val="24"/>
        </w:rPr>
        <w:t>разграничена</w:t>
      </w:r>
      <w:r w:rsidRPr="005F79BB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» заменить словами «находящихся в муниципальной собственности».</w:t>
      </w:r>
    </w:p>
    <w:p w:rsidR="005F79BB" w:rsidRPr="005F79BB" w:rsidRDefault="005F79BB" w:rsidP="005F79BB">
      <w:pPr>
        <w:keepNext/>
        <w:keepLines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F79BB">
        <w:rPr>
          <w:rFonts w:ascii="Arial" w:eastAsia="Calibri" w:hAnsi="Arial" w:cs="Arial"/>
          <w:bCs/>
          <w:kern w:val="2"/>
          <w:sz w:val="24"/>
          <w:szCs w:val="24"/>
        </w:rPr>
        <w:t>2.</w:t>
      </w:r>
      <w:r w:rsidRPr="005F79BB">
        <w:rPr>
          <w:rFonts w:ascii="Arial" w:eastAsia="Calibri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Боханского муниципального района.</w:t>
      </w:r>
    </w:p>
    <w:p w:rsidR="005F79BB" w:rsidRPr="005F79BB" w:rsidRDefault="005F79BB" w:rsidP="005F79BB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F79BB">
        <w:rPr>
          <w:rFonts w:ascii="Arial" w:eastAsia="Calibri" w:hAnsi="Arial" w:cs="Arial"/>
          <w:color w:val="000000"/>
          <w:spacing w:val="-1"/>
          <w:sz w:val="24"/>
          <w:szCs w:val="24"/>
        </w:rPr>
        <w:t>3. Настоящее п</w:t>
      </w:r>
      <w:r w:rsidRPr="005F79BB">
        <w:rPr>
          <w:rFonts w:ascii="Arial" w:eastAsia="Calibri" w:hAnsi="Arial" w:cs="Arial"/>
          <w:sz w:val="24"/>
          <w:szCs w:val="24"/>
        </w:rPr>
        <w:t xml:space="preserve">остановление вступает в силу </w:t>
      </w:r>
      <w:r w:rsidRPr="005F79BB">
        <w:rPr>
          <w:rFonts w:ascii="Arial" w:eastAsia="Calibri" w:hAnsi="Arial" w:cs="Arial"/>
          <w:kern w:val="2"/>
          <w:sz w:val="24"/>
          <w:szCs w:val="24"/>
        </w:rPr>
        <w:t>после его официального опубликования.</w:t>
      </w:r>
    </w:p>
    <w:p w:rsidR="005F79BB" w:rsidRPr="005F79BB" w:rsidRDefault="005F79BB" w:rsidP="005F79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F79BB" w:rsidRPr="005F79BB" w:rsidRDefault="005F79BB" w:rsidP="005F79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F79BB" w:rsidRPr="005F79BB" w:rsidRDefault="005F79BB" w:rsidP="005F79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79BB">
        <w:rPr>
          <w:rFonts w:ascii="Arial" w:eastAsia="Calibri" w:hAnsi="Arial" w:cs="Arial"/>
          <w:sz w:val="24"/>
          <w:szCs w:val="24"/>
        </w:rPr>
        <w:t xml:space="preserve">Глава </w:t>
      </w:r>
      <w:r w:rsidRPr="005F79BB">
        <w:rPr>
          <w:rFonts w:ascii="Arial" w:eastAsia="Times New Roman" w:hAnsi="Arial" w:cs="Arial"/>
          <w:bCs/>
          <w:color w:val="000000"/>
          <w:kern w:val="2"/>
          <w:sz w:val="24"/>
          <w:szCs w:val="24"/>
        </w:rPr>
        <w:t xml:space="preserve">муниципального образования </w:t>
      </w:r>
      <w:r w:rsidRPr="005F79BB">
        <w:rPr>
          <w:rFonts w:ascii="Arial" w:eastAsia="Calibri" w:hAnsi="Arial" w:cs="Arial"/>
          <w:sz w:val="24"/>
          <w:szCs w:val="24"/>
        </w:rPr>
        <w:t xml:space="preserve">«Олонки» </w:t>
      </w:r>
    </w:p>
    <w:p w:rsidR="005F79BB" w:rsidRPr="005F79BB" w:rsidRDefault="005F79BB" w:rsidP="005F79BB">
      <w:pPr>
        <w:tabs>
          <w:tab w:val="left" w:pos="-130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F79BB">
        <w:rPr>
          <w:rFonts w:ascii="Arial" w:eastAsia="Calibri" w:hAnsi="Arial" w:cs="Arial"/>
          <w:sz w:val="24"/>
          <w:szCs w:val="24"/>
        </w:rPr>
        <w:t>С.Н. Нефедьев</w:t>
      </w:r>
    </w:p>
    <w:p w:rsidR="005F79BB" w:rsidRPr="005F79BB" w:rsidRDefault="005F79BB" w:rsidP="005F79BB">
      <w:pPr>
        <w:widowControl w:val="0"/>
        <w:tabs>
          <w:tab w:val="left" w:pos="9787"/>
        </w:tabs>
        <w:autoSpaceDE w:val="0"/>
        <w:autoSpaceDN w:val="0"/>
        <w:spacing w:after="0" w:line="240" w:lineRule="auto"/>
        <w:ind w:right="287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5F79BB" w:rsidRPr="005F79BB" w:rsidRDefault="005F79BB" w:rsidP="005F79BB">
      <w:pPr>
        <w:widowControl w:val="0"/>
        <w:autoSpaceDE w:val="0"/>
        <w:autoSpaceDN w:val="0"/>
        <w:spacing w:after="0" w:line="240" w:lineRule="auto"/>
        <w:ind w:right="-8130"/>
        <w:jc w:val="right"/>
        <w:rPr>
          <w:rFonts w:ascii="Courier New" w:eastAsia="Times New Roman" w:hAnsi="Courier New" w:cs="Courier New"/>
        </w:rPr>
      </w:pPr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lastRenderedPageBreak/>
        <w:t>03.03.2023г. №17</w:t>
      </w: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5F79BB" w:rsidRPr="005F79BB" w:rsidRDefault="005F79BB" w:rsidP="005F79BB">
      <w:pPr>
        <w:keepNext/>
        <w:keepLines/>
        <w:spacing w:after="0" w:line="240" w:lineRule="auto"/>
        <w:ind w:left="161" w:firstLine="123"/>
        <w:jc w:val="center"/>
        <w:outlineLvl w:val="0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5F79BB">
        <w:rPr>
          <w:rFonts w:ascii="Arial" w:eastAsia="Calibri" w:hAnsi="Arial" w:cs="Arial"/>
          <w:b/>
          <w:kern w:val="2"/>
          <w:sz w:val="32"/>
          <w:szCs w:val="32"/>
        </w:rPr>
        <w:t>О ПРИЗНАНИИ ПОСТАНОВЛЕНИЯ АДМИНИСТРАЦИИ МУНИЦИПАЛЬНОГО ОБРАЗОВАНИЯ «ОЛОНКИ» ОТ 07.10.2022 ГОДА №70 «</w:t>
      </w:r>
      <w:r w:rsidRPr="005F79BB">
        <w:rPr>
          <w:rFonts w:ascii="Arial" w:eastAsia="Times New Roman" w:hAnsi="Arial" w:cs="Arial"/>
          <w:b/>
          <w:kern w:val="2"/>
          <w:sz w:val="32"/>
          <w:szCs w:val="32"/>
        </w:rPr>
        <w:t>ОБ</w:t>
      </w:r>
      <w:r w:rsidRPr="005F79BB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 УТВЕРЖДЕНИИ АДМИНИСТРАТИВНОГО РЕГЛАМЕНТА ПРЕДОСТАВЛЕНИЯ</w:t>
      </w:r>
      <w:r w:rsidRPr="005F79BB">
        <w:rPr>
          <w:rFonts w:ascii="Arial" w:eastAsia="Times New Roman" w:hAnsi="Arial" w:cs="Arial"/>
          <w:b/>
          <w:color w:val="365F91"/>
          <w:kern w:val="2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bCs/>
          <w:sz w:val="32"/>
          <w:szCs w:val="32"/>
        </w:rPr>
        <w:t>МУНИЦИПАЛЬНОЙ</w:t>
      </w:r>
      <w:r w:rsidRPr="005F79BB">
        <w:rPr>
          <w:rFonts w:ascii="Arial" w:eastAsia="Times New Roman" w:hAnsi="Arial" w:cs="Arial"/>
          <w:b/>
          <w:bCs/>
          <w:spacing w:val="-7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bCs/>
          <w:sz w:val="32"/>
          <w:szCs w:val="32"/>
        </w:rPr>
        <w:t>УСЛУГИ</w:t>
      </w:r>
      <w:r w:rsidRPr="005F79BB">
        <w:rPr>
          <w:rFonts w:ascii="Arial" w:eastAsia="Times New Roman" w:hAnsi="Arial" w:cs="Arial"/>
          <w:b/>
          <w:bCs/>
          <w:spacing w:val="-10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bCs/>
          <w:sz w:val="32"/>
          <w:szCs w:val="32"/>
        </w:rPr>
        <w:t>«УТВЕРЖДЕНИЕ</w:t>
      </w:r>
      <w:r w:rsidRPr="005F79BB">
        <w:rPr>
          <w:rFonts w:ascii="Arial" w:eastAsia="Times New Roman" w:hAnsi="Arial" w:cs="Arial"/>
          <w:b/>
          <w:bCs/>
          <w:spacing w:val="-8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bCs/>
          <w:sz w:val="32"/>
          <w:szCs w:val="32"/>
        </w:rPr>
        <w:t>СХЕМЫ</w:t>
      </w:r>
      <w:r w:rsidRPr="005F79BB">
        <w:rPr>
          <w:rFonts w:ascii="Arial" w:eastAsia="Times New Roman" w:hAnsi="Arial" w:cs="Arial"/>
          <w:b/>
          <w:bCs/>
          <w:spacing w:val="-8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bCs/>
          <w:sz w:val="32"/>
          <w:szCs w:val="32"/>
        </w:rPr>
        <w:t xml:space="preserve">РАСПОЛОЖЕНИЯ </w:t>
      </w:r>
      <w:r w:rsidRPr="005F79BB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ЗЕМЕЛЬНОГО</w:t>
      </w:r>
      <w:r w:rsidRPr="005F79BB">
        <w:rPr>
          <w:rFonts w:ascii="Arial" w:eastAsia="Times New Roman" w:hAnsi="Arial" w:cs="Arial"/>
          <w:b/>
          <w:color w:val="000000" w:themeColor="text1"/>
          <w:spacing w:val="-5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УЧАСТКА</w:t>
      </w:r>
      <w:r w:rsidRPr="005F79BB">
        <w:rPr>
          <w:rFonts w:ascii="Arial" w:eastAsia="Times New Roman" w:hAnsi="Arial" w:cs="Arial"/>
          <w:b/>
          <w:color w:val="000000" w:themeColor="text1"/>
          <w:spacing w:val="-4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ИЛИ</w:t>
      </w:r>
      <w:r w:rsidRPr="005F79BB">
        <w:rPr>
          <w:rFonts w:ascii="Arial" w:eastAsia="Times New Roman" w:hAnsi="Arial" w:cs="Arial"/>
          <w:b/>
          <w:color w:val="000000" w:themeColor="text1"/>
          <w:spacing w:val="-4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ЗЕМЕЛЬНЫХ</w:t>
      </w:r>
      <w:r w:rsidRPr="005F79BB">
        <w:rPr>
          <w:rFonts w:ascii="Arial" w:eastAsia="Times New Roman" w:hAnsi="Arial" w:cs="Arial"/>
          <w:b/>
          <w:color w:val="000000" w:themeColor="text1"/>
          <w:spacing w:val="-4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УЧАСТКОВ</w:t>
      </w:r>
      <w:r w:rsidRPr="005F79BB">
        <w:rPr>
          <w:rFonts w:ascii="Arial" w:eastAsia="Times New Roman" w:hAnsi="Arial" w:cs="Arial"/>
          <w:b/>
          <w:color w:val="000000" w:themeColor="text1"/>
          <w:spacing w:val="-4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НА</w:t>
      </w:r>
      <w:r w:rsidRPr="005F79BB">
        <w:rPr>
          <w:rFonts w:ascii="Arial" w:eastAsia="Times New Roman" w:hAnsi="Arial" w:cs="Arial"/>
          <w:b/>
          <w:color w:val="000000" w:themeColor="text1"/>
          <w:spacing w:val="-4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КАДАСТРОВОМ</w:t>
      </w:r>
      <w:r w:rsidRPr="005F79BB">
        <w:rPr>
          <w:rFonts w:ascii="Arial" w:eastAsia="Times New Roman" w:hAnsi="Arial" w:cs="Arial"/>
          <w:b/>
          <w:color w:val="000000" w:themeColor="text1"/>
          <w:spacing w:val="-4"/>
          <w:sz w:val="32"/>
          <w:szCs w:val="32"/>
        </w:rPr>
        <w:t xml:space="preserve"> </w:t>
      </w:r>
      <w:r w:rsidRPr="005F79BB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ПЛАНЕ ТЕРРИТОРИИ» НА ТЕРРИТОРИИ </w:t>
      </w:r>
      <w:r w:rsidRPr="005F79BB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</w:rPr>
        <w:t xml:space="preserve">МУНИЦИПАЛЬНОГО ОБРАЗОВАНИЯ «ОЛОНКИ» </w:t>
      </w:r>
      <w:r w:rsidRPr="005F79B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УТРАТИВШИМ СИЛУ</w:t>
      </w:r>
    </w:p>
    <w:p w:rsidR="005F79BB" w:rsidRPr="005F79BB" w:rsidRDefault="005F79BB" w:rsidP="005F79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F79BB" w:rsidRPr="005F79BB" w:rsidRDefault="005F79BB" w:rsidP="005F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F79BB">
        <w:rPr>
          <w:rFonts w:ascii="Arial" w:eastAsia="Calibri" w:hAnsi="Arial" w:cs="Arial"/>
          <w:bCs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5F79BB">
        <w:rPr>
          <w:rFonts w:ascii="Arial" w:hAnsi="Arial" w:cs="Arial"/>
          <w:kern w:val="2"/>
          <w:sz w:val="24"/>
          <w:szCs w:val="24"/>
        </w:rPr>
        <w:t xml:space="preserve"> </w:t>
      </w:r>
      <w:r w:rsidRPr="005F79BB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5F79BB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5F79BB">
        <w:rPr>
          <w:rFonts w:ascii="Arial" w:hAnsi="Arial" w:cs="Arial"/>
          <w:bCs/>
          <w:kern w:val="2"/>
          <w:sz w:val="24"/>
          <w:szCs w:val="24"/>
        </w:rPr>
        <w:t>:</w:t>
      </w:r>
    </w:p>
    <w:p w:rsidR="005F79BB" w:rsidRPr="005F79BB" w:rsidRDefault="005F79BB" w:rsidP="005F79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9BB" w:rsidRPr="005F79BB" w:rsidRDefault="005F79BB" w:rsidP="005F79BB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F79BB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F79BB" w:rsidRPr="005F79BB" w:rsidRDefault="005F79BB" w:rsidP="005F79B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F79BB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Pr="005F79BB">
        <w:rPr>
          <w:rFonts w:ascii="Arial" w:eastAsia="Calibri" w:hAnsi="Arial" w:cs="Arial"/>
          <w:kern w:val="2"/>
          <w:sz w:val="24"/>
          <w:szCs w:val="24"/>
        </w:rPr>
        <w:t>Признать постановление администрации муниципального образования «Олонки» от 07.10.2022 года №70 «</w:t>
      </w:r>
      <w:r w:rsidRPr="005F79BB">
        <w:rPr>
          <w:rFonts w:ascii="Arial" w:hAnsi="Arial" w:cs="Arial"/>
          <w:bCs/>
          <w:color w:val="000000" w:themeColor="text1"/>
          <w:sz w:val="24"/>
          <w:szCs w:val="24"/>
        </w:rPr>
        <w:t>Утверждение</w:t>
      </w:r>
      <w:r w:rsidRPr="005F79BB">
        <w:rPr>
          <w:rFonts w:ascii="Arial" w:hAnsi="Arial" w:cs="Arial"/>
          <w:bCs/>
          <w:color w:val="000000" w:themeColor="text1"/>
          <w:spacing w:val="-8"/>
          <w:sz w:val="24"/>
          <w:szCs w:val="24"/>
        </w:rPr>
        <w:t xml:space="preserve"> </w:t>
      </w:r>
      <w:r w:rsidRPr="005F79BB">
        <w:rPr>
          <w:rFonts w:ascii="Arial" w:hAnsi="Arial" w:cs="Arial"/>
          <w:bCs/>
          <w:color w:val="000000" w:themeColor="text1"/>
          <w:sz w:val="24"/>
          <w:szCs w:val="24"/>
        </w:rPr>
        <w:t>схемы</w:t>
      </w:r>
      <w:r w:rsidRPr="005F79BB">
        <w:rPr>
          <w:rFonts w:ascii="Arial" w:hAnsi="Arial" w:cs="Arial"/>
          <w:bCs/>
          <w:color w:val="000000" w:themeColor="text1"/>
          <w:spacing w:val="-8"/>
          <w:sz w:val="24"/>
          <w:szCs w:val="24"/>
        </w:rPr>
        <w:t xml:space="preserve"> </w:t>
      </w:r>
      <w:r w:rsidRPr="005F79BB">
        <w:rPr>
          <w:rFonts w:ascii="Arial" w:hAnsi="Arial" w:cs="Arial"/>
          <w:bCs/>
          <w:color w:val="000000" w:themeColor="text1"/>
          <w:sz w:val="24"/>
          <w:szCs w:val="24"/>
        </w:rPr>
        <w:t xml:space="preserve">расположения </w:t>
      </w:r>
      <w:r w:rsidRPr="005F79BB">
        <w:rPr>
          <w:rFonts w:ascii="Arial" w:hAnsi="Arial" w:cs="Arial"/>
          <w:color w:val="000000" w:themeColor="text1"/>
          <w:sz w:val="24"/>
          <w:szCs w:val="24"/>
        </w:rPr>
        <w:t>земельного</w:t>
      </w:r>
      <w:r w:rsidRPr="005F79BB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F79BB">
        <w:rPr>
          <w:rFonts w:ascii="Arial" w:hAnsi="Arial" w:cs="Arial"/>
          <w:color w:val="000000" w:themeColor="text1"/>
          <w:sz w:val="24"/>
          <w:szCs w:val="24"/>
        </w:rPr>
        <w:t>участка</w:t>
      </w:r>
      <w:r w:rsidRPr="005F79B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F79BB">
        <w:rPr>
          <w:rFonts w:ascii="Arial" w:hAnsi="Arial" w:cs="Arial"/>
          <w:color w:val="000000" w:themeColor="text1"/>
          <w:sz w:val="24"/>
          <w:szCs w:val="24"/>
        </w:rPr>
        <w:t>или</w:t>
      </w:r>
      <w:r w:rsidRPr="005F79B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F79BB">
        <w:rPr>
          <w:rFonts w:ascii="Arial" w:hAnsi="Arial" w:cs="Arial"/>
          <w:color w:val="000000" w:themeColor="text1"/>
          <w:sz w:val="24"/>
          <w:szCs w:val="24"/>
        </w:rPr>
        <w:t>земельных</w:t>
      </w:r>
      <w:r w:rsidRPr="005F79B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F79BB">
        <w:rPr>
          <w:rFonts w:ascii="Arial" w:hAnsi="Arial" w:cs="Arial"/>
          <w:color w:val="000000" w:themeColor="text1"/>
          <w:sz w:val="24"/>
          <w:szCs w:val="24"/>
        </w:rPr>
        <w:t>участков</w:t>
      </w:r>
      <w:r w:rsidRPr="005F79B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F79BB">
        <w:rPr>
          <w:rFonts w:ascii="Arial" w:hAnsi="Arial" w:cs="Arial"/>
          <w:color w:val="000000" w:themeColor="text1"/>
          <w:sz w:val="24"/>
          <w:szCs w:val="24"/>
        </w:rPr>
        <w:t>на</w:t>
      </w:r>
      <w:r w:rsidRPr="005F79B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F79BB">
        <w:rPr>
          <w:rFonts w:ascii="Arial" w:hAnsi="Arial" w:cs="Arial"/>
          <w:color w:val="000000" w:themeColor="text1"/>
          <w:sz w:val="24"/>
          <w:szCs w:val="24"/>
        </w:rPr>
        <w:t>кадастровом</w:t>
      </w:r>
      <w:r w:rsidRPr="005F79B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F79BB">
        <w:rPr>
          <w:rFonts w:ascii="Arial" w:hAnsi="Arial" w:cs="Arial"/>
          <w:color w:val="000000" w:themeColor="text1"/>
          <w:sz w:val="24"/>
          <w:szCs w:val="24"/>
        </w:rPr>
        <w:t xml:space="preserve">плане территории» на территории </w:t>
      </w:r>
      <w:r w:rsidRPr="005F79B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«Олонки»» </w:t>
      </w:r>
      <w:r w:rsidRPr="005F79BB">
        <w:rPr>
          <w:rFonts w:ascii="Arial" w:eastAsia="Calibri" w:hAnsi="Arial" w:cs="Arial"/>
          <w:bCs/>
          <w:sz w:val="24"/>
          <w:szCs w:val="24"/>
          <w:lang w:eastAsia="ru-RU"/>
        </w:rPr>
        <w:t>утратившим силу</w:t>
      </w:r>
      <w:r w:rsidRPr="005F79B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79BB" w:rsidRPr="005F79BB" w:rsidRDefault="005F79BB" w:rsidP="005F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9BB">
        <w:rPr>
          <w:rFonts w:ascii="Arial" w:hAnsi="Arial" w:cs="Arial"/>
          <w:bCs/>
          <w:kern w:val="2"/>
          <w:sz w:val="24"/>
          <w:szCs w:val="24"/>
        </w:rPr>
        <w:t>2.</w:t>
      </w:r>
      <w:r w:rsidRPr="005F79BB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5F79BB" w:rsidRPr="005F79BB" w:rsidRDefault="005F79BB" w:rsidP="005F79BB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5F79BB">
        <w:rPr>
          <w:rFonts w:ascii="Arial" w:hAnsi="Arial" w:cs="Arial"/>
          <w:color w:val="000000"/>
          <w:spacing w:val="-1"/>
          <w:sz w:val="24"/>
          <w:szCs w:val="24"/>
        </w:rPr>
        <w:t>3. Настоящее п</w:t>
      </w:r>
      <w:r w:rsidRPr="005F79BB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5F79BB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5F79BB" w:rsidRPr="005F79BB" w:rsidRDefault="005F79BB" w:rsidP="005F79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79BB" w:rsidRPr="005F79BB" w:rsidRDefault="005F79BB" w:rsidP="005F79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F79BB" w:rsidRPr="005F79BB" w:rsidRDefault="005F79BB" w:rsidP="005F79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9BB">
        <w:rPr>
          <w:rFonts w:ascii="Arial" w:hAnsi="Arial" w:cs="Arial"/>
          <w:sz w:val="24"/>
          <w:szCs w:val="24"/>
        </w:rPr>
        <w:t xml:space="preserve">Глава муниципального образования «Олонки» </w:t>
      </w:r>
    </w:p>
    <w:p w:rsidR="005F79BB" w:rsidRPr="005F79BB" w:rsidRDefault="005F79BB" w:rsidP="005F79BB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9BB">
        <w:rPr>
          <w:rFonts w:ascii="Arial" w:hAnsi="Arial" w:cs="Arial"/>
          <w:sz w:val="24"/>
          <w:szCs w:val="24"/>
        </w:rPr>
        <w:t>С.Н. Нефедьев</w:t>
      </w: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lastRenderedPageBreak/>
        <w:t>20.03.2023г. №24</w:t>
      </w: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5F79BB" w:rsidRPr="005F79BB" w:rsidRDefault="005F79BB" w:rsidP="005F79BB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5F79BB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</w:p>
    <w:p w:rsidR="005F79BB" w:rsidRPr="005F79BB" w:rsidRDefault="005F79BB" w:rsidP="005F7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F79B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ПОЛОЖЕНИЯ О ПОРЯДКЕ УЧЕТА ГРАЖДАН, НУЖДАЮЩИХСЯ В ЖИЛЫХ ПОМЕЩЕНИЯХ ДЛЯ СОЦИАЛЬНОЙ ЗАЩИТЫ ОТДЕЛЬНЫХ КАТЕГОРИЙ ГРАЖДАН</w:t>
      </w:r>
    </w:p>
    <w:p w:rsidR="005F79BB" w:rsidRPr="005F79BB" w:rsidRDefault="005F79BB" w:rsidP="005F7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F79BB" w:rsidRPr="005F79BB" w:rsidRDefault="005F79BB" w:rsidP="005F7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Федерации, Законом Иркутской области от 10.12.2007 года №117-ОЗ «О порядке и условиях предоставления в Иркутской области жилых помещений для социальной защиты отдельных категорий граждан»</w:t>
      </w:r>
      <w:r w:rsidRPr="005F79B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, </w:t>
      </w:r>
      <w:r w:rsidRPr="005F79BB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«Олонки»</w:t>
      </w:r>
    </w:p>
    <w:p w:rsidR="005F79BB" w:rsidRPr="005F79BB" w:rsidRDefault="005F79BB" w:rsidP="005F7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F79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5F79BB" w:rsidRPr="005F79BB" w:rsidRDefault="005F79BB" w:rsidP="005F79BB">
      <w:pPr>
        <w:tabs>
          <w:tab w:val="left" w:pos="30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9BB" w:rsidRPr="005F79BB" w:rsidRDefault="005F79BB" w:rsidP="005F7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порядке учет граждан, нуждающихся в жилых помещениях для социальной защиты отдельных категорий граждан. </w:t>
      </w:r>
    </w:p>
    <w:p w:rsidR="005F79BB" w:rsidRPr="005F79BB" w:rsidRDefault="005F79BB" w:rsidP="005F79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5F79B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Боханского муниципального образования района.</w:t>
      </w:r>
    </w:p>
    <w:p w:rsidR="005F79BB" w:rsidRPr="005F79BB" w:rsidRDefault="005F79BB" w:rsidP="005F79BB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3. </w:t>
      </w:r>
      <w:r w:rsidRPr="005F79BB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опубликования.</w:t>
      </w:r>
    </w:p>
    <w:p w:rsidR="005F79BB" w:rsidRPr="005F79BB" w:rsidRDefault="005F79BB" w:rsidP="005F79B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>4. Контроль за выполнением настоящего постановления оставляю за собой</w:t>
      </w: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9BB" w:rsidRPr="005F79BB" w:rsidRDefault="005F79BB" w:rsidP="005F79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9BB" w:rsidRPr="005F79BB" w:rsidRDefault="005F79BB" w:rsidP="005F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«Олонки» </w:t>
      </w:r>
    </w:p>
    <w:p w:rsidR="005F79BB" w:rsidRPr="005F79BB" w:rsidRDefault="005F79BB" w:rsidP="005F79B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  <w:r w:rsidRPr="005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9BB" w:rsidRPr="005F79BB" w:rsidRDefault="005F79BB" w:rsidP="005F79BB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9BB" w:rsidRPr="005F79BB" w:rsidRDefault="005F79BB" w:rsidP="005F79BB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F79BB" w:rsidRPr="005F79BB" w:rsidRDefault="005F79BB" w:rsidP="005F79B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F79BB">
        <w:rPr>
          <w:rFonts w:ascii="Courier New" w:eastAsia="Times New Roman" w:hAnsi="Courier New" w:cs="Courier New"/>
          <w:lang w:eastAsia="ru-RU"/>
        </w:rPr>
        <w:t>Приложение</w:t>
      </w:r>
    </w:p>
    <w:p w:rsidR="005F79BB" w:rsidRPr="005F79BB" w:rsidRDefault="005F79BB" w:rsidP="005F79B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F79BB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F79BB" w:rsidRPr="005F79BB" w:rsidRDefault="005F79BB" w:rsidP="005F79B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F79BB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5F79BB" w:rsidRPr="005F79BB" w:rsidRDefault="005F79BB" w:rsidP="005F79B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F79BB">
        <w:rPr>
          <w:rFonts w:ascii="Courier New" w:eastAsia="Times New Roman" w:hAnsi="Courier New" w:cs="Courier New"/>
          <w:lang w:eastAsia="ru-RU"/>
        </w:rPr>
        <w:t>«Олонки»</w:t>
      </w:r>
    </w:p>
    <w:p w:rsidR="005F79BB" w:rsidRPr="005F79BB" w:rsidRDefault="005F79BB" w:rsidP="005F79B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F79BB">
        <w:rPr>
          <w:rFonts w:ascii="Courier New" w:eastAsia="Times New Roman" w:hAnsi="Courier New" w:cs="Courier New"/>
          <w:lang w:eastAsia="ru-RU"/>
        </w:rPr>
        <w:t>от 20.03.2023г. №24</w:t>
      </w:r>
    </w:p>
    <w:p w:rsidR="005F79BB" w:rsidRPr="005F79BB" w:rsidRDefault="005F79BB" w:rsidP="005F79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9BB" w:rsidRPr="005F79BB" w:rsidRDefault="005F79BB" w:rsidP="005F7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F79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Положение о порядке учета граждан, нуждающихся в жилых помещениях для социальной защиты отдельных категорий граждан</w:t>
      </w:r>
    </w:p>
    <w:p w:rsidR="005F79BB" w:rsidRPr="005F79BB" w:rsidRDefault="005F79BB" w:rsidP="005F7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5F79BB" w:rsidRPr="005F79BB" w:rsidRDefault="005F79BB" w:rsidP="005F79BB">
      <w:pPr>
        <w:shd w:val="clear" w:color="auto" w:fill="FFFFFF"/>
        <w:spacing w:after="0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устанавливает порядок принятия на учет и порядок   ведения учета граждан, нуждающихся в жилых помещениях для социальной защиты отдельных категорий граждан (далее - учет),</w:t>
      </w: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обеспеченных жилыми помещениями в соответствующем населенном пункте, среднедушевой доход </w:t>
      </w: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которых по не зависящим от них причинам ниже величины прожиточного минимума в целом по области в расчете на душу населения, в том числе: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ветераны Великой Отечественной войны;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инвалиды Великой Отечественной войны;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инвалиды боевых действий;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нетрудоспособные 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дети-сироты и дети, оставшиеся без попечения родителей, а также лица из их числа в возрасте до 23 лет, не имеющие закрепленного жилого помещения;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инвалиды I, II групп;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семьи, имеющие детей-инвалидов;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иные граждане, находящиеся в трудной жизненной ситуации.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>Под гражданами, не обеспеченными жилыми помещениями в соответствующем населенном пункте, понимаются граждане: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>2) проживающие в жилом помещении, признанном в установленном порядке непригодным для проживания, за исключением жилого помещения, которое стало непригодным для проживания в результате чрезвычайных обстоятельств.</w:t>
      </w:r>
    </w:p>
    <w:p w:rsidR="005F79BB" w:rsidRPr="005F79BB" w:rsidRDefault="005F79BB" w:rsidP="005F79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>2. Учет осуществляется администрацией муниципального образования «Олонки» (далее - Администрация).</w:t>
      </w:r>
    </w:p>
    <w:p w:rsidR="005F79BB" w:rsidRPr="005F79BB" w:rsidRDefault="005F79BB" w:rsidP="005F79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>3. Для принятия на учет гражданин или его представитель подает заявление в администрацию муниципального образования «Олонки».</w:t>
      </w:r>
    </w:p>
    <w:p w:rsidR="005F79BB" w:rsidRPr="005F79BB" w:rsidRDefault="005F79BB" w:rsidP="005F79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 xml:space="preserve"> К заявлению прилагаются следующие документы: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документ, удостоверяющий личность гражданина;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документ, удостоверяющий личность и полномочия представителя гражданина, - в случае обращения с заявлением представителя гражданина;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документ, подтверждающий принадлежность гражданина к соответствующей категории граждан: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ветеранов Великой Отечественной войны - удостоверение ветерана Великой Отечественной войны единого образца, утвержденного постановлением Правительства Российской Федерации от 5 октября 1999 года №1122 "Об удостоверениях ветерана Великой Отечественной войны";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инвалидов Великой Отечественной войны и инвалидов боевых действий - удостоверение инвалида Отечественной войны либо удостоверение инвалида о праве на льготы, выданное в соответствии с постановлением Совета Министров СССР от 23 февраля 1981 года №209 "Об утверждении Положения о льготах для инвалидов Отечественной войны и семей погибших военнослужащих" (далее - постановление Совета Министров СССР от 23 февраля 1981 года №209);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нетрудоспособных членов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состоявших на их иждивении и получающих пенсию по случаю потери кормильца (имеющих право на ее получение) в соответствии с пенсионным законодательством Российской Федерации, - удостоверение о праве на льготы, выданное в соответствии с постановлением Совета Министров СССР от 23 февраля 1981 года №209, либо </w:t>
      </w: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пенсионное удостоверение с отметкой "Вдова (мать, отец) погибшего воина", либо справка установленной формы о гибели военнослужащего, либо документы, подтверждающие право члена семьи на пенсию по случаю потери кормильца, относящегося к числу инвалидов Великой Отечественной войны и инвалидов боевых действий, участников Великой Отечественной войны и ветеранов боевых действий, либо удостоверение члена семьи погибшего (умершего) инвалида войны, участника Великой Отечественной войны и ветерана боевых действий единого образца, утвержденного постановлением Правительства Российской Федерации от 20 июня 2013 года №519 "Об удостоверении члена семьи погибшего (умершего) инвалида войны, участника Великой Отечественной войны и ветерана боевых действий";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детей-сирот и детей, оставшихся без попечения родителей, а также лиц из их числа в возрасте до 23 лет, не имеющих закрепленного жилого помещения, - решение суда о лишении родителя (родителей) родительских прав (об ограничении в родительских правах), либо о признании родителя (родителей) недееспособным (недееспособными) (ограниченно дееспособным (дееспособными)), либо о признании родителя (родителей) безвестно отсутствующим (отсутствующими) или умершим (умершими), либо свидетельство о смерти родителя (родителей), либо справка об отбывании родителем (родителями) наказания в учреждениях, исполняющих наказание в виде лишения свободы, либо о нахождении родителя (родителей) в местах содержания под стражей подозреваемых и обвиняемых в совершении преступлений, либо медицинское заключение (справка) медицинской организации, подтверждающее (подтверждающая) нахождение родителя (родителей) в медицинской организации;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инвалидов I, II групп - справка федерального учреждения медико-социальной экспертизы, подтверждающая факт установления инвалидности;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семей, имеющих детей-инвалидов, - свидетельство о рождении ребенка (паспорт - для детей, достигших возраста 14 лет) и справка федерального учреждения медико-социальной экспертизы, подтверждающая факт установления инвалидности;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граждан, находящихся в трудной жизненной ситуации, - медицинское заключение о необходимости проведения лечения, выписка из медицинской карты, документ уполномоченного органа, подтверждающий факт пожара, стихийного бедствия, иного подобного события, а также факт утраты или повреждения жилого помещения, документы, подтверждающие статус одиноких родителей (справка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ребенка, свидетельство о смерти второго родителя), документ, подтверждающий регистрацию гражданина в качестве безработного, сведения о трудовой деятельности, оформленные в установленном законодательством порядке, - для неработающего гражданина;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документы, подтверждающие доход гражданина и членов его семьи за три последних календарных месяца, предшествующих месяцу обращения в учреждение, для исчисления среднедушевого дохода: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о заработной плате с места работы (основной, по совместительству), а также документы, содержащие сведения о размере иных доходов, полученных гражданином от физических лиц, юридических лиц или индивидуальных предпринимателей, выданные по месту получения дохода;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 размере пенсии, полученной гражданином в соответствии с законодательством;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 размере получаемого пособия по безработице;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документы о размере иных пособий, социальных и компенсационных выплат, полученных гражданином за счет средств бюджетов бюджетной системы Российской Федерации;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документ, выданный органом (организацией) по государственному техническому учету и (или) технической инвентаризации, подтверждающий наличие (отсутствие) в собственности гражданина и членов его семьи жилых помещений;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документ,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органа, подтверждающий наличие (отсутствие) в собственности гражданина и членов его семьи жилых помещений;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нотариально удостоверенный перевод на русский язык документов, указанных в абзацах пятом (в части свидетельства о смерти родителя (родителей)), седьмом (в части свидетельства о рождении ребенка), восьмом (в части свидетельства о смерти второго родителя) пункта 3 настоящей части, - в случае если указанные документы выданы компетентными органами иностранного государства.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3(1). </w:t>
      </w:r>
      <w:r w:rsidRPr="005F79B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 или его представитель вправе представить документы, указанные в абзаце пятом пункта 3 (в части свидетельства о смерти родителя (родителей), за исключением свидетельства (свидетельств), выданного (выданных) компетентными органами иностранного государства; справки об отбывании родителем (родителями) наказания в учреждениях, исполняющих наказание в виде лишения свободы, либо о нахождении родителя (родителей) в местах содержания под стражей подозреваемых и обвиняемых в совершении преступлений), абзаце шестом пункта 3, абзаце седьмом пункта 3 (в части свидетельства о рождении ребенка, за исключением свидетельства, выданного компетентными органами иностранного государства; справки федерального учреждения медико-социальной экспертизы, подтверждающей факт установления инвалидности), абзаце восьмом пункта 3 (в части документа уполномоченного органа, подтверждающего факт пожара, стихийного бедствия, иного подобного события, а также факт утраты или повреждения жилого помещения; свидетельства о смерти второго родителя, за исключением свидетельства, выданного компетентными органами иностранного государства; сведений о трудовой деятельности, оформленных в установленном законодательством порядке), пунктах 4 (за исключением документов, содержащих сведения о размере иных доходов, полученных гражданином от физических лиц, юридических лиц или индивидуальных предпринимателей, выданных по месту получения дохода), 6 части 3 настоящего Положения. Если такие документы не были представлены гражданином или его представителем, данные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Заявление и документы, могут быть поданы одним из следующих способов: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путем личного обращения в администрацию муниципального образования «Олонки».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"Интернет" на едином портале государственных и муниципальных услуг;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через многофункциональный центр предоставления государственных и муниципальных услуг.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Днем обращения считается дата регистрации в день поступления в учреждение заявления и документов.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Администрация муниципального образования «Олонки» 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постановке гражданина на учет либо об отказе в постановке гражданина на учет с указанием причин отказа направляется администрацией гражданину или его представителю в письменной форме в течение трех рабочих дней со дня принятия соответствующего решения.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Решение об отказе в постановке гражданина на учет принимается в случае отсутствия принадлежности гражданина к категориям граждан, указанным в п.1. Положения.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Учет ведется Администрацией по дате принятия решения о постановке гражданина на учет. Граждане, обратившиеся с заявлением и документами в один и тот же день, ставятся на учет в алфавитном порядке.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в той же последовательности, в которой граждане приняты на учет, формирует: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- до 15 апреля каждого года;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учете, - до 15 июля каждого года.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Граждане, которые с намерением приобретения права состоять на учете в качестве нуждающихся в жилых помещениях для социальной защиты совершили действия, в результате которых такие граждане могут быть признаны нуждающимися в жилых помещениях для социальной защиты, принимаются на учет в качестве нуждающихся в жилых помещениях для социальной защиты не ранее чем через пять лет со дня совершения указанных намеренных действий.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Гражданин или его представитель обязан письменно известить Администрацию о наступлении обстоятельств, влияющих на право состоять на учете, в течение тридцати календарных дней со дня их наступления.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Граждане снимаются с учета: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в представленных документах выявлены сведения, не соответствующие действительности;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изменения обстоятельств, послуживших основанием для принятия граждан на учет в соответствии с настоящим Законом;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случае подачи гражданином или его представителем заявления о снятии с учета.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 Решение о снятии гражданина с учета принимается в течение тридцати календарных дней со дня выявления обстоятельств, являющихся основанием для принятия такого решения.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снятии гражданина с учета с указанием причин снятия гражданина с учета направляется гражданину или его представителю в письменной форме в течение трех рабочих дней со дня принятия соответствующего решения.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Решение об отказе в постановке гражданина на учет или решение о снятии гражданина с учета может быть обжаловано в порядке, установленном законодательством.</w:t>
      </w:r>
    </w:p>
    <w:p w:rsidR="005F79BB" w:rsidRPr="005F79BB" w:rsidRDefault="005F79BB" w:rsidP="005F79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Жилые помещения для социальной защиты предоставляются состоящим на учете гражданам по договору безвозмездного пользования, заключенному в письменной форме, на основании решения о предоставлении жилого помещения для социальной защиты, принятого администрацией муниципального образования «Олонки».</w:t>
      </w:r>
    </w:p>
    <w:p w:rsidR="005F79BB" w:rsidRPr="005F79BB" w:rsidRDefault="005F79BB" w:rsidP="005F79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9BB" w:rsidRPr="005F79BB" w:rsidRDefault="005F79BB" w:rsidP="005F79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9BB" w:rsidRPr="005F79BB" w:rsidRDefault="005F79BB" w:rsidP="005F79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9BB" w:rsidRPr="005F79BB" w:rsidRDefault="005F79BB" w:rsidP="005F79BB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9B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F79BB" w:rsidRPr="005F79BB" w:rsidRDefault="005F79BB" w:rsidP="005F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F79BB" w:rsidRDefault="005F79BB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tbl>
      <w:tblPr>
        <w:tblStyle w:val="11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76781" w:rsidRPr="00A76781" w:rsidTr="00B53345">
        <w:tc>
          <w:tcPr>
            <w:tcW w:w="4361" w:type="dxa"/>
          </w:tcPr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Учредитель: администрация МО «Олонки»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Редактор: </w:t>
            </w:r>
            <w:r w:rsidR="00730CC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Гирина</w:t>
            </w:r>
            <w:bookmarkStart w:id="0" w:name="_GoBack"/>
            <w:bookmarkEnd w:id="0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Н.А.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Адрес редакции:669341, с. Олонки, ул. Калинина, д. 5 тел.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8(39538) 92-237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Газета  отпечатана в администрации МО «Олонки» 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с. Олонки, ул. Калинина, д. 5 </w:t>
            </w:r>
          </w:p>
          <w:p w:rsidR="00A76781" w:rsidRPr="00A76781" w:rsidRDefault="00A76781" w:rsidP="005F79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Тираж 50 экз. номер подписан</w:t>
            </w:r>
            <w:r w:rsidR="005F79B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31.03.2023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г.</w:t>
            </w:r>
          </w:p>
        </w:tc>
      </w:tr>
    </w:tbl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781" w:rsidRPr="00A76781" w:rsidSect="0098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24" w:rsidRDefault="00CF1924" w:rsidP="00986EB8">
      <w:pPr>
        <w:spacing w:after="0" w:line="240" w:lineRule="auto"/>
      </w:pPr>
      <w:r>
        <w:separator/>
      </w:r>
    </w:p>
  </w:endnote>
  <w:endnote w:type="continuationSeparator" w:id="0">
    <w:p w:rsidR="00CF1924" w:rsidRDefault="00CF1924" w:rsidP="009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24" w:rsidRDefault="00CF1924" w:rsidP="00986EB8">
      <w:pPr>
        <w:spacing w:after="0" w:line="240" w:lineRule="auto"/>
      </w:pPr>
      <w:r>
        <w:separator/>
      </w:r>
    </w:p>
  </w:footnote>
  <w:footnote w:type="continuationSeparator" w:id="0">
    <w:p w:rsidR="00CF1924" w:rsidRDefault="00CF1924" w:rsidP="0098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EA0"/>
    <w:multiLevelType w:val="multilevel"/>
    <w:tmpl w:val="895AC62A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1" w15:restartNumberingAfterBreak="0">
    <w:nsid w:val="0739537B"/>
    <w:multiLevelType w:val="hybridMultilevel"/>
    <w:tmpl w:val="AB7C2978"/>
    <w:lvl w:ilvl="0" w:tplc="622A52D4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4464B6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9401D6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EF10C79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B4AC9FB0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D4E00BC2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676AD2C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1DC22154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E0745934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DB92DD2"/>
    <w:multiLevelType w:val="hybridMultilevel"/>
    <w:tmpl w:val="217617F2"/>
    <w:lvl w:ilvl="0" w:tplc="1090D3B0">
      <w:start w:val="1"/>
      <w:numFmt w:val="decimal"/>
      <w:lvlText w:val="%1)"/>
      <w:lvlJc w:val="left"/>
      <w:pPr>
        <w:ind w:left="189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9FDA03AE">
      <w:numFmt w:val="bullet"/>
      <w:lvlText w:val="•"/>
      <w:lvlJc w:val="left"/>
      <w:pPr>
        <w:ind w:left="1210" w:hanging="310"/>
      </w:pPr>
      <w:rPr>
        <w:rFonts w:hint="default"/>
        <w:lang w:val="ru-RU" w:eastAsia="en-US" w:bidi="ar-SA"/>
      </w:rPr>
    </w:lvl>
    <w:lvl w:ilvl="2" w:tplc="7980B910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3" w:tplc="129EB388">
      <w:numFmt w:val="bullet"/>
      <w:lvlText w:val="•"/>
      <w:lvlJc w:val="left"/>
      <w:pPr>
        <w:ind w:left="3270" w:hanging="310"/>
      </w:pPr>
      <w:rPr>
        <w:rFonts w:hint="default"/>
        <w:lang w:val="ru-RU" w:eastAsia="en-US" w:bidi="ar-SA"/>
      </w:rPr>
    </w:lvl>
    <w:lvl w:ilvl="4" w:tplc="DB40A342">
      <w:numFmt w:val="bullet"/>
      <w:lvlText w:val="•"/>
      <w:lvlJc w:val="left"/>
      <w:pPr>
        <w:ind w:left="4300" w:hanging="310"/>
      </w:pPr>
      <w:rPr>
        <w:rFonts w:hint="default"/>
        <w:lang w:val="ru-RU" w:eastAsia="en-US" w:bidi="ar-SA"/>
      </w:rPr>
    </w:lvl>
    <w:lvl w:ilvl="5" w:tplc="C6622762">
      <w:numFmt w:val="bullet"/>
      <w:lvlText w:val="•"/>
      <w:lvlJc w:val="left"/>
      <w:pPr>
        <w:ind w:left="5330" w:hanging="310"/>
      </w:pPr>
      <w:rPr>
        <w:rFonts w:hint="default"/>
        <w:lang w:val="ru-RU" w:eastAsia="en-US" w:bidi="ar-SA"/>
      </w:rPr>
    </w:lvl>
    <w:lvl w:ilvl="6" w:tplc="4364C006">
      <w:numFmt w:val="bullet"/>
      <w:lvlText w:val="•"/>
      <w:lvlJc w:val="left"/>
      <w:pPr>
        <w:ind w:left="6360" w:hanging="310"/>
      </w:pPr>
      <w:rPr>
        <w:rFonts w:hint="default"/>
        <w:lang w:val="ru-RU" w:eastAsia="en-US" w:bidi="ar-SA"/>
      </w:rPr>
    </w:lvl>
    <w:lvl w:ilvl="7" w:tplc="591AA44C">
      <w:numFmt w:val="bullet"/>
      <w:lvlText w:val="•"/>
      <w:lvlJc w:val="left"/>
      <w:pPr>
        <w:ind w:left="7390" w:hanging="310"/>
      </w:pPr>
      <w:rPr>
        <w:rFonts w:hint="default"/>
        <w:lang w:val="ru-RU" w:eastAsia="en-US" w:bidi="ar-SA"/>
      </w:rPr>
    </w:lvl>
    <w:lvl w:ilvl="8" w:tplc="9E98AC9E">
      <w:numFmt w:val="bullet"/>
      <w:lvlText w:val="•"/>
      <w:lvlJc w:val="left"/>
      <w:pPr>
        <w:ind w:left="8420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0F0F5DFB"/>
    <w:multiLevelType w:val="multilevel"/>
    <w:tmpl w:val="9002055E"/>
    <w:lvl w:ilvl="0">
      <w:start w:val="2"/>
      <w:numFmt w:val="decimal"/>
      <w:lvlText w:val="%1"/>
      <w:lvlJc w:val="left"/>
      <w:pPr>
        <w:ind w:left="19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84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8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0F4B5CB9"/>
    <w:multiLevelType w:val="hybridMultilevel"/>
    <w:tmpl w:val="E668A8F2"/>
    <w:lvl w:ilvl="0" w:tplc="C750D31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9CE3A6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F25A2C8E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90383C42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0C961FAA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3FCCD96E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D1903022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E91C992A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82427B7E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264349F"/>
    <w:multiLevelType w:val="hybridMultilevel"/>
    <w:tmpl w:val="0C4E4FDE"/>
    <w:lvl w:ilvl="0" w:tplc="6B727FF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AE29F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7F904408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7D26C14A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C8D4E90C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734761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55BEF1A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025CFCD0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85601FD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6" w15:restartNumberingAfterBreak="0">
    <w:nsid w:val="23291D36"/>
    <w:multiLevelType w:val="multilevel"/>
    <w:tmpl w:val="C25E029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7" w15:restartNumberingAfterBreak="0">
    <w:nsid w:val="29136F66"/>
    <w:multiLevelType w:val="multilevel"/>
    <w:tmpl w:val="9EC8D432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8" w15:restartNumberingAfterBreak="0">
    <w:nsid w:val="377E1FDE"/>
    <w:multiLevelType w:val="multilevel"/>
    <w:tmpl w:val="24961BF8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9" w15:restartNumberingAfterBreak="0">
    <w:nsid w:val="41E827A5"/>
    <w:multiLevelType w:val="multilevel"/>
    <w:tmpl w:val="403EFFBC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10" w15:restartNumberingAfterBreak="0">
    <w:nsid w:val="4A7476D0"/>
    <w:multiLevelType w:val="hybridMultilevel"/>
    <w:tmpl w:val="C9FEB4AA"/>
    <w:lvl w:ilvl="0" w:tplc="4E8231E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C63D6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4E0FD54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1D48B888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1584EB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A1221B68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E70A0F18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71FC662A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C54A2B26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1" w15:restartNumberingAfterBreak="0">
    <w:nsid w:val="4D2248F5"/>
    <w:multiLevelType w:val="multilevel"/>
    <w:tmpl w:val="6AC446AA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9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12" w15:restartNumberingAfterBreak="0">
    <w:nsid w:val="50E81E1A"/>
    <w:multiLevelType w:val="multilevel"/>
    <w:tmpl w:val="580C3962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851619D"/>
    <w:multiLevelType w:val="multilevel"/>
    <w:tmpl w:val="73DE77CC"/>
    <w:lvl w:ilvl="0">
      <w:start w:val="1"/>
      <w:numFmt w:val="decimal"/>
      <w:lvlText w:val="%1"/>
      <w:lvlJc w:val="left"/>
      <w:pPr>
        <w:ind w:left="189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34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CBC5C65"/>
    <w:multiLevelType w:val="multilevel"/>
    <w:tmpl w:val="EFCAD738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0D64F66"/>
    <w:multiLevelType w:val="hybridMultilevel"/>
    <w:tmpl w:val="9ED4AE76"/>
    <w:lvl w:ilvl="0" w:tplc="99944858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0EDFF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5CED830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569E54F2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47B20FAC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7CE6FDEE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31969496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A220273E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CD409D78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15702B8"/>
    <w:multiLevelType w:val="multilevel"/>
    <w:tmpl w:val="2FF4FF1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17" w15:restartNumberingAfterBreak="0">
    <w:nsid w:val="6CED1363"/>
    <w:multiLevelType w:val="hybridMultilevel"/>
    <w:tmpl w:val="E4FC387C"/>
    <w:lvl w:ilvl="0" w:tplc="42DA04A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BA86D4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FC56FA32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D50A8E18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AF06F72A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CB9A5658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E73A26E6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AF861966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C5282A88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8" w15:restartNumberingAfterBreak="0">
    <w:nsid w:val="6D1A410F"/>
    <w:multiLevelType w:val="multilevel"/>
    <w:tmpl w:val="66F43A6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9" w15:restartNumberingAfterBreak="0">
    <w:nsid w:val="76CD6054"/>
    <w:multiLevelType w:val="multilevel"/>
    <w:tmpl w:val="9AF6518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12"/>
  </w:num>
  <w:num w:numId="8">
    <w:abstractNumId w:val="1"/>
  </w:num>
  <w:num w:numId="9">
    <w:abstractNumId w:val="9"/>
  </w:num>
  <w:num w:numId="10">
    <w:abstractNumId w:val="18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9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B"/>
    <w:rsid w:val="0002545B"/>
    <w:rsid w:val="004A0657"/>
    <w:rsid w:val="005F79BB"/>
    <w:rsid w:val="00730CC4"/>
    <w:rsid w:val="00871A0F"/>
    <w:rsid w:val="00903CB8"/>
    <w:rsid w:val="00921B05"/>
    <w:rsid w:val="00981D70"/>
    <w:rsid w:val="00986EB8"/>
    <w:rsid w:val="009C6C69"/>
    <w:rsid w:val="00A174ED"/>
    <w:rsid w:val="00A76781"/>
    <w:rsid w:val="00AD5C26"/>
    <w:rsid w:val="00B42E98"/>
    <w:rsid w:val="00B53345"/>
    <w:rsid w:val="00CF1924"/>
    <w:rsid w:val="00D119B3"/>
    <w:rsid w:val="00D23A97"/>
    <w:rsid w:val="00E7616B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A27D"/>
  <w15:chartTrackingRefBased/>
  <w15:docId w15:val="{9D7BBC92-8DC9-428A-9C9B-A73B23EA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767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C6C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6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6C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67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67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767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7678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767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67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6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6781"/>
  </w:style>
  <w:style w:type="paragraph" w:styleId="21">
    <w:name w:val="Body Text 2"/>
    <w:basedOn w:val="a"/>
    <w:link w:val="22"/>
    <w:rsid w:val="00A76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76781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A767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76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1"/>
    <w:qFormat/>
    <w:rsid w:val="00A767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"/>
    <w:basedOn w:val="a"/>
    <w:rsid w:val="00A767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76781"/>
    <w:rPr>
      <w:color w:val="0000FF"/>
      <w:u w:val="single"/>
    </w:rPr>
  </w:style>
  <w:style w:type="character" w:styleId="ab">
    <w:name w:val="FollowedHyperlink"/>
    <w:uiPriority w:val="99"/>
    <w:unhideWhenUsed/>
    <w:rsid w:val="00A76781"/>
    <w:rPr>
      <w:color w:val="800080"/>
      <w:u w:val="single"/>
    </w:rPr>
  </w:style>
  <w:style w:type="paragraph" w:customStyle="1" w:styleId="xl67">
    <w:name w:val="xl67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76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67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67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76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76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7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76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767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767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6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767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7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A76781"/>
    <w:rPr>
      <w:sz w:val="24"/>
      <w:szCs w:val="24"/>
    </w:rPr>
  </w:style>
  <w:style w:type="paragraph" w:styleId="ad">
    <w:name w:val="header"/>
    <w:basedOn w:val="a"/>
    <w:link w:val="ac"/>
    <w:uiPriority w:val="99"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semiHidden/>
    <w:rsid w:val="00A76781"/>
  </w:style>
  <w:style w:type="character" w:customStyle="1" w:styleId="ae">
    <w:name w:val="Нижний колонтитул Знак"/>
    <w:link w:val="af"/>
    <w:uiPriority w:val="99"/>
    <w:rsid w:val="00A76781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semiHidden/>
    <w:rsid w:val="00A76781"/>
  </w:style>
  <w:style w:type="character" w:customStyle="1" w:styleId="20">
    <w:name w:val="Заголовок 2 Знак"/>
    <w:basedOn w:val="a0"/>
    <w:link w:val="2"/>
    <w:uiPriority w:val="9"/>
    <w:rsid w:val="009C6C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C6C69"/>
  </w:style>
  <w:style w:type="paragraph" w:customStyle="1" w:styleId="ConsTitle">
    <w:name w:val="ConsTitle"/>
    <w:rsid w:val="009C6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1"/>
    <w:qFormat/>
    <w:rsid w:val="009C6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21B05"/>
  </w:style>
  <w:style w:type="paragraph" w:customStyle="1" w:styleId="af1">
    <w:name w:val="Знак Знак Знак Знак Знак"/>
    <w:basedOn w:val="a"/>
    <w:rsid w:val="00921B0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2">
    <w:name w:val="Сетка таблицы3"/>
    <w:basedOn w:val="a1"/>
    <w:next w:val="a3"/>
    <w:uiPriority w:val="59"/>
    <w:rsid w:val="0092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1"/>
    <w:basedOn w:val="a0"/>
    <w:rsid w:val="00986EB8"/>
  </w:style>
  <w:style w:type="character" w:customStyle="1" w:styleId="17">
    <w:name w:val="Гиперссылка1"/>
    <w:basedOn w:val="a0"/>
    <w:rsid w:val="00986EB8"/>
  </w:style>
  <w:style w:type="paragraph" w:customStyle="1" w:styleId="bodytext">
    <w:name w:val="bodytext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екст сноски1"/>
    <w:basedOn w:val="a"/>
    <w:next w:val="af2"/>
    <w:link w:val="af3"/>
    <w:unhideWhenUsed/>
    <w:rsid w:val="00986EB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18"/>
    <w:uiPriority w:val="99"/>
    <w:rsid w:val="00986EB8"/>
    <w:rPr>
      <w:sz w:val="20"/>
      <w:szCs w:val="20"/>
    </w:rPr>
  </w:style>
  <w:style w:type="character" w:styleId="af4">
    <w:name w:val="footnote reference"/>
    <w:aliases w:val="5"/>
    <w:basedOn w:val="a0"/>
    <w:uiPriority w:val="99"/>
    <w:unhideWhenUsed/>
    <w:rsid w:val="00986EB8"/>
    <w:rPr>
      <w:vertAlign w:val="superscript"/>
    </w:rPr>
  </w:style>
  <w:style w:type="paragraph" w:styleId="af2">
    <w:name w:val="footnote text"/>
    <w:basedOn w:val="a"/>
    <w:link w:val="19"/>
    <w:uiPriority w:val="99"/>
    <w:unhideWhenUsed/>
    <w:rsid w:val="00986EB8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2"/>
    <w:uiPriority w:val="99"/>
    <w:semiHidden/>
    <w:rsid w:val="00986EB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986E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86EB8"/>
    <w:rPr>
      <w:sz w:val="16"/>
      <w:szCs w:val="16"/>
    </w:rPr>
  </w:style>
  <w:style w:type="paragraph" w:styleId="35">
    <w:name w:val="Body Text 3"/>
    <w:basedOn w:val="a"/>
    <w:link w:val="36"/>
    <w:uiPriority w:val="99"/>
    <w:semiHidden/>
    <w:unhideWhenUsed/>
    <w:rsid w:val="00986EB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86EB8"/>
    <w:rPr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4A0657"/>
  </w:style>
  <w:style w:type="paragraph" w:customStyle="1" w:styleId="af5">
    <w:name w:val="Знак Знак Знак Знак Знак"/>
    <w:basedOn w:val="a"/>
    <w:rsid w:val="004A065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42">
    <w:name w:val="Сетка таблицы4"/>
    <w:basedOn w:val="a1"/>
    <w:next w:val="a3"/>
    <w:uiPriority w:val="59"/>
    <w:rsid w:val="004A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A0657"/>
  </w:style>
  <w:style w:type="paragraph" w:styleId="af6">
    <w:name w:val="Revision"/>
    <w:hidden/>
    <w:uiPriority w:val="99"/>
    <w:semiHidden/>
    <w:rsid w:val="004A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39">
    <w:name w:val="xl139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0">
    <w:name w:val="xl140"/>
    <w:basedOn w:val="a"/>
    <w:rsid w:val="004A06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24"/>
      <w:szCs w:val="24"/>
      <w:lang w:eastAsia="ru-RU"/>
    </w:rPr>
  </w:style>
  <w:style w:type="paragraph" w:customStyle="1" w:styleId="xl141">
    <w:name w:val="xl141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2">
    <w:name w:val="xl142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3">
    <w:name w:val="xl143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4">
    <w:name w:val="xl144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5">
    <w:name w:val="xl145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6">
    <w:name w:val="xl146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7">
    <w:name w:val="xl147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8">
    <w:name w:val="xl148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49">
    <w:name w:val="xl149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0">
    <w:name w:val="xl150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1">
    <w:name w:val="xl151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2">
    <w:name w:val="xl152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3">
    <w:name w:val="xl153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4">
    <w:name w:val="xl154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5">
    <w:name w:val="xl155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6">
    <w:name w:val="xl156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7">
    <w:name w:val="xl157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8">
    <w:name w:val="xl158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9">
    <w:name w:val="xl159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0">
    <w:name w:val="xl160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1">
    <w:name w:val="xl161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2">
    <w:name w:val="xl162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3">
    <w:name w:val="xl163"/>
    <w:basedOn w:val="a"/>
    <w:rsid w:val="004A06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66092"/>
      <w:sz w:val="24"/>
      <w:szCs w:val="24"/>
      <w:lang w:eastAsia="ru-RU"/>
    </w:rPr>
  </w:style>
  <w:style w:type="paragraph" w:customStyle="1" w:styleId="xl164">
    <w:name w:val="xl164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5">
    <w:name w:val="xl165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6">
    <w:name w:val="xl166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7">
    <w:name w:val="xl167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8">
    <w:name w:val="xl168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9">
    <w:name w:val="xl169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70">
    <w:name w:val="xl170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71">
    <w:name w:val="xl171"/>
    <w:basedOn w:val="a"/>
    <w:rsid w:val="004A06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A06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A06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A06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A06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A06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A06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A06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A06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A06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4A06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4A06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81D70"/>
  </w:style>
  <w:style w:type="numbering" w:customStyle="1" w:styleId="71">
    <w:name w:val="Нет списка7"/>
    <w:next w:val="a2"/>
    <w:uiPriority w:val="99"/>
    <w:semiHidden/>
    <w:unhideWhenUsed/>
    <w:rsid w:val="00981D70"/>
  </w:style>
  <w:style w:type="paragraph" w:styleId="af7">
    <w:name w:val="No Spacing"/>
    <w:uiPriority w:val="1"/>
    <w:qFormat/>
    <w:rsid w:val="00981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50">
    <w:name w:val="Сетка таблицы5"/>
    <w:basedOn w:val="a1"/>
    <w:next w:val="a3"/>
    <w:uiPriority w:val="59"/>
    <w:rsid w:val="00981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Обычный1"/>
    <w:rsid w:val="00981D7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0">
    <w:name w:val="ConsPlusTitle"/>
    <w:rsid w:val="00981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Знак"/>
    <w:basedOn w:val="a"/>
    <w:rsid w:val="00981D70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981D70"/>
  </w:style>
  <w:style w:type="paragraph" w:styleId="af9">
    <w:name w:val="endnote text"/>
    <w:basedOn w:val="a"/>
    <w:link w:val="afa"/>
    <w:uiPriority w:val="99"/>
    <w:semiHidden/>
    <w:unhideWhenUsed/>
    <w:rsid w:val="00981D7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81D70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981D70"/>
    <w:rPr>
      <w:vertAlign w:val="superscript"/>
    </w:rPr>
  </w:style>
  <w:style w:type="character" w:styleId="afc">
    <w:name w:val="Strong"/>
    <w:uiPriority w:val="22"/>
    <w:qFormat/>
    <w:rsid w:val="00981D70"/>
    <w:rPr>
      <w:b/>
      <w:bCs/>
    </w:rPr>
  </w:style>
  <w:style w:type="character" w:customStyle="1" w:styleId="FootnoteTextChar">
    <w:name w:val="Footnote Text Char"/>
    <w:locked/>
    <w:rsid w:val="00981D70"/>
    <w:rPr>
      <w:rFonts w:ascii="Tms Rmn" w:hAnsi="Tms Rmn"/>
      <w:sz w:val="20"/>
      <w:lang w:eastAsia="ru-RU"/>
    </w:rPr>
  </w:style>
  <w:style w:type="paragraph" w:styleId="27">
    <w:name w:val="toc 2"/>
    <w:basedOn w:val="a"/>
    <w:next w:val="a"/>
    <w:autoRedefine/>
    <w:uiPriority w:val="1"/>
    <w:unhideWhenUsed/>
    <w:qFormat/>
    <w:rsid w:val="00981D70"/>
    <w:pPr>
      <w:spacing w:after="100" w:line="276" w:lineRule="auto"/>
      <w:ind w:left="220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81D70"/>
  </w:style>
  <w:style w:type="table" w:customStyle="1" w:styleId="TableNormal">
    <w:name w:val="Table Normal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b">
    <w:name w:val="toc 1"/>
    <w:basedOn w:val="a"/>
    <w:uiPriority w:val="1"/>
    <w:qFormat/>
    <w:rsid w:val="00981D70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1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10">
    <w:name w:val="Нет списка21"/>
    <w:next w:val="a2"/>
    <w:uiPriority w:val="99"/>
    <w:semiHidden/>
    <w:unhideWhenUsed/>
    <w:rsid w:val="00981D70"/>
  </w:style>
  <w:style w:type="table" w:customStyle="1" w:styleId="TableNormal1">
    <w:name w:val="Table Normal1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81D70"/>
    <w:rPr>
      <w:color w:val="605E5C"/>
      <w:shd w:val="clear" w:color="auto" w:fill="E1DFDD"/>
    </w:rPr>
  </w:style>
  <w:style w:type="numbering" w:customStyle="1" w:styleId="310">
    <w:name w:val="Нет списка31"/>
    <w:next w:val="a2"/>
    <w:uiPriority w:val="99"/>
    <w:semiHidden/>
    <w:unhideWhenUsed/>
    <w:rsid w:val="00981D70"/>
  </w:style>
  <w:style w:type="table" w:customStyle="1" w:styleId="TableNormal2">
    <w:name w:val="Table Normal2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981D70"/>
  </w:style>
  <w:style w:type="table" w:customStyle="1" w:styleId="TableNormal3">
    <w:name w:val="Table Normal3"/>
    <w:uiPriority w:val="2"/>
    <w:semiHidden/>
    <w:unhideWhenUsed/>
    <w:qFormat/>
    <w:rsid w:val="00981D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22</cp:revision>
  <dcterms:created xsi:type="dcterms:W3CDTF">2023-08-03T06:57:00Z</dcterms:created>
  <dcterms:modified xsi:type="dcterms:W3CDTF">2023-08-03T08:22:00Z</dcterms:modified>
</cp:coreProperties>
</file>